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26035</wp:posOffset>
            </wp:positionV>
            <wp:extent cx="6990715" cy="5416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41655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300"/>
            <w:col w:w="8600"/>
          </w:cols>
          <w:pgMar w:left="460" w:top="218"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KAFAFIAN ROBERT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57"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760" w:type="dxa"/>
            <w:vAlign w:val="bottom"/>
            <w:gridSpan w:val="3"/>
          </w:tcPr>
          <w:p>
            <w:pPr>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3"/>
        </w:trPr>
        <w:tc>
          <w:tcPr>
            <w:tcW w:w="3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04/22/2024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21" w:lineRule="exact"/>
        <w:rPr>
          <w:sz w:val="20"/>
          <w:szCs w:val="20"/>
          <w:color w:val="auto"/>
        </w:rPr>
      </w:pPr>
    </w:p>
    <w:p>
      <w:pPr>
        <w:ind w:left="340" w:right="500"/>
        <w:spacing w:after="0" w:line="25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40" w:space="10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4"/>
              </w:rPr>
              <w:t>Transaction</w:t>
            </w:r>
          </w:p>
        </w:tc>
        <w:tc>
          <w:tcPr>
            <w:tcW w:w="3140" w:type="dxa"/>
            <w:vAlign w:val="bottom"/>
            <w:gridSpan w:val="8"/>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04/22/2024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1"/>
              </w:rPr>
              <w:t>4,229</w:t>
            </w:r>
            <w:r>
              <w:rPr>
                <w:rFonts w:ascii="Times New Roman" w:cs="Times New Roman" w:eastAsia="Times New Roman" w:hAnsi="Times New Roman"/>
                <w:sz w:val="21"/>
                <w:szCs w:val="21"/>
                <w:color w:val="008000"/>
                <w:w w:val="91"/>
                <w:vertAlign w:val="superscript"/>
              </w:rPr>
              <w:t>(1)</w:t>
            </w:r>
          </w:p>
        </w:tc>
        <w:tc>
          <w:tcPr>
            <w:tcW w:w="4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12,386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1"/>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14.33</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03/31/2023</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03/31/2032</w:t>
            </w:r>
          </w:p>
        </w:tc>
        <w:tc>
          <w:tcPr>
            <w:tcW w:w="4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80" w:type="dxa"/>
            <w:vAlign w:val="bottom"/>
            <w:vMerge w:val="restart"/>
          </w:tcPr>
          <w:p>
            <w:pPr>
              <w:ind w:left="2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-2230755</wp:posOffset>
            </wp:positionV>
            <wp:extent cx="29210" cy="2235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3583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the grant of 4,229 shares of restricted stock which vest on April 30, 2024.</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Robert Anderson by P.O.A.  </w:t>
      </w:r>
      <w:r>
        <w:rPr>
          <w:rFonts w:ascii="Times New Roman" w:cs="Times New Roman" w:eastAsia="Times New Roman" w:hAnsi="Times New Roman"/>
          <w:sz w:val="34"/>
          <w:szCs w:val="34"/>
          <w:color w:val="0000FF"/>
          <w:vertAlign w:val="subscript"/>
        </w:rPr>
        <w:t>04/30/2024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-27305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Robert E. Kafafian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-18415</wp:posOffset>
            </wp:positionV>
            <wp:extent cx="979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1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5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7" w:lineRule="auto"/>
        <w:tabs>
          <w:tab w:leader="none" w:pos="179"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26" w:lineRule="exact"/>
        <w:rPr>
          <w:sz w:val="20"/>
          <w:szCs w:val="20"/>
          <w:color w:val="auto"/>
        </w:rPr>
      </w:pPr>
    </w:p>
    <w:p>
      <w:pPr>
        <w:ind w:right="260" w:firstLine="475"/>
        <w:spacing w:after="0" w:line="269"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Luis de la Aguilera, Robert Anderson and Roberto Diaz, signing singly, the undersigned's true and lawful attorney-in-fact to:</w:t>
      </w:r>
    </w:p>
    <w:p>
      <w:pPr>
        <w:spacing w:after="0" w:line="169" w:lineRule="exact"/>
        <w:rPr>
          <w:sz w:val="20"/>
          <w:szCs w:val="20"/>
          <w:color w:val="auto"/>
        </w:rPr>
      </w:pPr>
    </w:p>
    <w:p>
      <w:pPr>
        <w:ind w:right="140" w:firstLine="480"/>
        <w:spacing w:after="0" w:line="269"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68" w:lineRule="exact"/>
        <w:rPr>
          <w:rFonts w:ascii="Times New Roman" w:cs="Times New Roman" w:eastAsia="Times New Roman" w:hAnsi="Times New Roman"/>
          <w:sz w:val="18"/>
          <w:szCs w:val="18"/>
          <w:color w:val="auto"/>
        </w:rPr>
      </w:pPr>
    </w:p>
    <w:p>
      <w:pPr>
        <w:ind w:right="80" w:firstLine="480"/>
        <w:spacing w:after="0" w:line="257"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8" w:lineRule="exact"/>
        <w:rPr>
          <w:rFonts w:ascii="Times New Roman" w:cs="Times New Roman" w:eastAsia="Times New Roman" w:hAnsi="Times New Roman"/>
          <w:sz w:val="18"/>
          <w:szCs w:val="18"/>
          <w:color w:val="auto"/>
        </w:rPr>
      </w:pPr>
    </w:p>
    <w:p>
      <w:pPr>
        <w:ind w:right="120" w:firstLine="480"/>
        <w:spacing w:after="0" w:line="252"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ind w:right="40" w:firstLine="475"/>
        <w:spacing w:after="0" w:line="24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90" w:lineRule="exact"/>
        <w:rPr>
          <w:sz w:val="20"/>
          <w:szCs w:val="20"/>
          <w:color w:val="auto"/>
        </w:rPr>
      </w:pPr>
    </w:p>
    <w:p>
      <w:pPr>
        <w:jc w:val="both"/>
        <w:ind w:right="180" w:firstLine="475"/>
        <w:spacing w:after="0" w:line="257"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January 2024.</w:t>
      </w:r>
    </w:p>
    <w:p>
      <w:pPr>
        <w:spacing w:after="0" w:line="2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Robert E. Kafafian</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Robert E. Kafafian</w:t>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066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2024-04-30T09:29:38Z</dcterms:created>
  <dcterms:modified xsi:type="dcterms:W3CDTF">2024-04-30T09:29:38Z</dcterms:modified>
</cp:coreProperties>
</file>