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-240665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80" w:type="dxa"/>
            <w:vAlign w:val="bottom"/>
          </w:tcPr>
          <w:p>
            <w:pPr>
              <w:jc w:val="center"/>
              <w:ind w:right="11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9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8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5314315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-1583690</wp:posOffset>
            </wp:positionH>
            <wp:positionV relativeFrom="paragraph">
              <wp:posOffset>26035</wp:posOffset>
            </wp:positionV>
            <wp:extent cx="6990715" cy="586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8686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180" w:space="300"/>
            <w:col w:w="8600"/>
          </w:cols>
          <w:pgMar w:left="460" w:top="218" w:right="359" w:bottom="1440" w:gutter="0" w:footer="0" w:header="0"/>
        </w:sectPr>
      </w:pPr>
    </w:p>
    <w:p>
      <w:pPr>
        <w:spacing w:after="0" w:line="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Fernandez Bernardo B. Jr.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57" w:lineRule="auto"/>
        <w:rPr>
          <w:sz w:val="20"/>
          <w:szCs w:val="20"/>
          <w:color w:val="auto"/>
        </w:rPr>
      </w:pPr>
      <w:r>
        <w:rPr>
          <w:rFonts w:ascii="Times New Roman" w:cs="Times New Roman" w:eastAsia="Times New Roman" w:hAnsi="Times New Roman"/>
          <w:sz w:val="17"/>
          <w:szCs w:val="17"/>
          <w:color w:val="0000FF"/>
        </w:rPr>
        <w:t>C/O USCB FINANCIAL HOLDINGS, INC. 2301 N.W. 87TH AVENUE</w:t>
      </w: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2"/>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3760" w:type="dxa"/>
            <w:vAlign w:val="bottom"/>
            <w:gridSpan w:val="3"/>
          </w:tcPr>
          <w:p>
            <w:pPr>
              <w:spacing w:after="0" w:line="145"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376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60"/>
              <w:spacing w:after="0" w:line="51"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USCB </w:t>
              </w:r>
              <w:r>
                <w:rPr>
                  <w:rFonts w:ascii="Times New Roman" w:cs="Times New Roman" w:eastAsia="Times New Roman" w:hAnsi="Times New Roman"/>
                  <w:sz w:val="1"/>
                  <w:szCs w:val="1"/>
                  <w:color w:val="000000"/>
                </w:rPr>
                <w:t>]</w:t>
              </w:r>
            </w:hyperlink>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3"/>
        </w:trPr>
        <w:tc>
          <w:tcPr>
            <w:tcW w:w="3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04/22/2024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 w:lineRule="exact"/>
        <w:rPr>
          <w:sz w:val="20"/>
          <w:szCs w:val="20"/>
          <w:color w:val="auto"/>
        </w:rPr>
      </w:pPr>
    </w:p>
    <w:p>
      <w:pPr>
        <w:ind w:left="4100"/>
        <w:spacing w:after="0"/>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21" w:lineRule="exact"/>
        <w:rPr>
          <w:sz w:val="20"/>
          <w:szCs w:val="20"/>
          <w:color w:val="auto"/>
        </w:rPr>
      </w:pPr>
    </w:p>
    <w:p>
      <w:pPr>
        <w:ind w:left="340" w:right="500"/>
        <w:spacing w:after="0" w:line="25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40" w:space="10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jc w:val="cente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3860" w:type="dxa"/>
            <w:vAlign w:val="bottom"/>
            <w:gridSpan w:val="9"/>
          </w:tcPr>
          <w:p>
            <w:pPr>
              <w:ind w:left="80"/>
              <w:spacing w:after="0" w:line="132"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2"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04/22/2024</w:t>
            </w: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80"/>
              <w:spacing w:after="0" w:line="317" w:lineRule="exact"/>
              <w:rPr>
                <w:sz w:val="20"/>
                <w:szCs w:val="20"/>
                <w:color w:val="auto"/>
              </w:rPr>
            </w:pPr>
            <w:r>
              <w:rPr>
                <w:rFonts w:ascii="Times New Roman" w:cs="Times New Roman" w:eastAsia="Times New Roman" w:hAnsi="Times New Roman"/>
                <w:sz w:val="34"/>
                <w:szCs w:val="34"/>
                <w:color w:val="0000FF"/>
                <w:w w:val="85"/>
                <w:vertAlign w:val="subscript"/>
              </w:rPr>
              <w:t>940</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1,940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1"/>
          </w:tcPr>
          <w:p>
            <w:pPr>
              <w:jc w:val="right"/>
              <w:ind w:righ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Class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ind w:right="20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7.5</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07/26/2017</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07/26/2027</w:t>
            </w:r>
          </w:p>
        </w:tc>
        <w:tc>
          <w:tcPr>
            <w:tcW w:w="52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 w:type="dxa"/>
            <w:vAlign w:val="bottom"/>
            <w:vMerge w:val="restart"/>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vMerge w:val="restart"/>
          </w:tcPr>
          <w:p>
            <w:pPr>
              <w:ind w:left="60"/>
              <w:spacing w:after="0" w:line="145" w:lineRule="exact"/>
              <w:rPr>
                <w:sz w:val="20"/>
                <w:szCs w:val="20"/>
                <w:color w:val="auto"/>
              </w:rPr>
            </w:pPr>
            <w:r>
              <w:rPr>
                <w:rFonts w:ascii="Times New Roman" w:cs="Times New Roman" w:eastAsia="Times New Roman" w:hAnsi="Times New Roman"/>
                <w:sz w:val="13"/>
                <w:szCs w:val="13"/>
                <w:color w:val="0000FF"/>
              </w:rPr>
              <w:t>Voting</w:t>
            </w:r>
          </w:p>
        </w:tc>
        <w:tc>
          <w:tcPr>
            <w:tcW w:w="5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9"/>
              </w:rPr>
              <w:t>Class</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ind w:right="14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11.35</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09/23/2019</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09/23/2029</w:t>
            </w:r>
          </w:p>
        </w:tc>
        <w:tc>
          <w:tcPr>
            <w:tcW w:w="52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4,000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4,000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 w:type="dxa"/>
            <w:vAlign w:val="bottom"/>
            <w:vMerge w:val="restart"/>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vMerge w:val="restart"/>
          </w:tcPr>
          <w:p>
            <w:pPr>
              <w:ind w:left="60"/>
              <w:spacing w:after="0" w:line="145" w:lineRule="exact"/>
              <w:rPr>
                <w:sz w:val="20"/>
                <w:szCs w:val="20"/>
                <w:color w:val="auto"/>
              </w:rPr>
            </w:pPr>
            <w:r>
              <w:rPr>
                <w:rFonts w:ascii="Times New Roman" w:cs="Times New Roman" w:eastAsia="Times New Roman" w:hAnsi="Times New Roman"/>
                <w:sz w:val="13"/>
                <w:szCs w:val="13"/>
                <w:color w:val="0000FF"/>
              </w:rPr>
              <w:t>Voting</w:t>
            </w:r>
          </w:p>
        </w:tc>
        <w:tc>
          <w:tcPr>
            <w:tcW w:w="5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-2682875</wp:posOffset>
            </wp:positionV>
            <wp:extent cx="29210" cy="2687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8732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the grant of 940 shares of restricted stock which vest on April 30, 2024.</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Robert Anderson by P.O.A.  </w:t>
      </w:r>
      <w:r>
        <w:rPr>
          <w:rFonts w:ascii="Times New Roman" w:cs="Times New Roman" w:eastAsia="Times New Roman" w:hAnsi="Times New Roman"/>
          <w:sz w:val="34"/>
          <w:szCs w:val="34"/>
          <w:color w:val="0000FF"/>
          <w:vertAlign w:val="subscript"/>
        </w:rPr>
        <w:t>04/30/2024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-27305</wp:posOffset>
            </wp:positionV>
            <wp:extent cx="132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Bernardo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-18415</wp:posOffset>
            </wp:positionV>
            <wp:extent cx="1039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9495"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-85090</wp:posOffset>
            </wp:positionV>
            <wp:extent cx="495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20" w:firstLine="5"/>
        <w:spacing w:after="0" w:line="317" w:lineRule="auto"/>
        <w:tabs>
          <w:tab w:leader="none" w:pos="179"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Exhibit 24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00" w:lineRule="exact"/>
        <w:rPr>
          <w:sz w:val="20"/>
          <w:szCs w:val="20"/>
          <w:color w:val="auto"/>
        </w:rPr>
      </w:pPr>
    </w:p>
    <w:p>
      <w:pPr>
        <w:spacing w:after="0" w:line="226" w:lineRule="exact"/>
        <w:rPr>
          <w:sz w:val="20"/>
          <w:szCs w:val="20"/>
          <w:color w:val="auto"/>
        </w:rPr>
      </w:pPr>
    </w:p>
    <w:p>
      <w:pPr>
        <w:ind w:right="260" w:firstLine="475"/>
        <w:spacing w:after="0" w:line="269"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Luis de la Aguilera, Robert Anderson and Roberto Diaz, signing singly, the undersigned's true and lawful attorney-in-fact to:</w:t>
      </w:r>
    </w:p>
    <w:p>
      <w:pPr>
        <w:spacing w:after="0" w:line="169" w:lineRule="exact"/>
        <w:rPr>
          <w:sz w:val="20"/>
          <w:szCs w:val="20"/>
          <w:color w:val="auto"/>
        </w:rPr>
      </w:pPr>
    </w:p>
    <w:p>
      <w:pPr>
        <w:ind w:right="140" w:firstLine="480"/>
        <w:spacing w:after="0" w:line="269" w:lineRule="auto"/>
        <w:tabs>
          <w:tab w:leader="none" w:pos="7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68" w:lineRule="exact"/>
        <w:rPr>
          <w:rFonts w:ascii="Times New Roman" w:cs="Times New Roman" w:eastAsia="Times New Roman" w:hAnsi="Times New Roman"/>
          <w:sz w:val="18"/>
          <w:szCs w:val="18"/>
          <w:color w:val="auto"/>
        </w:rPr>
      </w:pPr>
    </w:p>
    <w:p>
      <w:pPr>
        <w:ind w:right="80" w:firstLine="480"/>
        <w:spacing w:after="0" w:line="257" w:lineRule="auto"/>
        <w:tabs>
          <w:tab w:leader="none" w:pos="7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78" w:lineRule="exact"/>
        <w:rPr>
          <w:rFonts w:ascii="Times New Roman" w:cs="Times New Roman" w:eastAsia="Times New Roman" w:hAnsi="Times New Roman"/>
          <w:sz w:val="18"/>
          <w:szCs w:val="18"/>
          <w:color w:val="auto"/>
        </w:rPr>
      </w:pPr>
    </w:p>
    <w:p>
      <w:pPr>
        <w:ind w:right="120" w:firstLine="480"/>
        <w:spacing w:after="0" w:line="252" w:lineRule="auto"/>
        <w:tabs>
          <w:tab w:leader="none" w:pos="7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5" w:lineRule="exact"/>
        <w:rPr>
          <w:sz w:val="20"/>
          <w:szCs w:val="20"/>
          <w:color w:val="auto"/>
        </w:rPr>
      </w:pPr>
    </w:p>
    <w:p>
      <w:pPr>
        <w:ind w:right="40" w:firstLine="475"/>
        <w:spacing w:after="0" w:line="248"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90" w:lineRule="exact"/>
        <w:rPr>
          <w:sz w:val="20"/>
          <w:szCs w:val="20"/>
          <w:color w:val="auto"/>
        </w:rPr>
      </w:pPr>
    </w:p>
    <w:p>
      <w:pPr>
        <w:jc w:val="both"/>
        <w:ind w:right="180" w:firstLine="475"/>
        <w:spacing w:after="0" w:line="257"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of January 2024.</w:t>
      </w:r>
    </w:p>
    <w:p>
      <w:pPr>
        <w:spacing w:after="0" w:line="29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Bernardo Fernandez, MD</w:t>
      </w:r>
    </w:p>
    <w:p>
      <w:pPr>
        <w:spacing w:after="0" w:line="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Bernardo Fernandez, MD</w:t>
      </w:r>
    </w:p>
    <w:sectPr>
      <w:pgSz w:w="11900" w:h="16838" w:orient="portrait"/>
      <w:cols w:equalWidth="0" w:num="1">
        <w:col w:w="10980"/>
      </w:cols>
      <w:pgMar w:left="460" w:top="33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03628"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2024-04-30T09:26:04Z</dcterms:created>
  <dcterms:modified xsi:type="dcterms:W3CDTF">2024-04-30T09:26:04Z</dcterms:modified>
</cp:coreProperties>
</file>