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06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069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PAZOS BENIGNO</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32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745 FIFTH AVENUE, SUITE 1702</w:t>
            </w:r>
          </w:p>
        </w:tc>
        <w:tc>
          <w:tcPr>
            <w:tcW w:w="12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10151</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20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EVP &amp; Chief Credit Officer</w:t>
            </w:r>
          </w:p>
        </w:tc>
        <w:tc>
          <w:tcPr>
            <w:tcW w:w="0" w:type="dxa"/>
            <w:vAlign w:val="bottom"/>
          </w:tcPr>
          <w:p>
            <w:pPr>
              <w:spacing w:after="0"/>
              <w:rPr>
                <w:sz w:val="1"/>
                <w:szCs w:val="1"/>
                <w:color w:val="auto"/>
              </w:rPr>
            </w:pPr>
          </w:p>
        </w:tc>
      </w:tr>
      <w:tr>
        <w:trPr>
          <w:trHeight w:val="114"/>
        </w:trPr>
        <w:tc>
          <w:tcPr>
            <w:tcW w:w="3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40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2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03/08/2023</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5,920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5,920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center"/>
              <w:ind w:right="114"/>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90,000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90,000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5,920 shares of restricted stock which vest at a rate of one-third per year commencing on the first anniversary of the date of grant, which was 3/8/2023.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Jalal Shehadeh by P.O.A. for </w:t>
      </w:r>
      <w:r>
        <w:rPr>
          <w:rFonts w:ascii="Times New Roman" w:cs="Times New Roman" w:eastAsia="Times New Roman" w:hAnsi="Times New Roman"/>
          <w:sz w:val="33"/>
          <w:szCs w:val="33"/>
          <w:color w:val="0000FF"/>
          <w:vertAlign w:val="subscript"/>
        </w:rPr>
        <w:t>03/09/2023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Benigno Pazos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636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25"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51" w:lineRule="exact"/>
        <w:rPr>
          <w:sz w:val="20"/>
          <w:szCs w:val="20"/>
          <w:color w:val="auto"/>
        </w:rPr>
      </w:pPr>
    </w:p>
    <w:p>
      <w:pPr>
        <w:ind w:firstLine="624"/>
        <w:spacing w:after="0" w:line="288" w:lineRule="auto"/>
        <w:tabs>
          <w:tab w:leader="none" w:pos="87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1" w:lineRule="exact"/>
        <w:rPr>
          <w:rFonts w:ascii="Times New Roman" w:cs="Times New Roman" w:eastAsia="Times New Roman" w:hAnsi="Times New Roman"/>
          <w:sz w:val="17"/>
          <w:szCs w:val="17"/>
          <w:color w:val="auto"/>
        </w:rPr>
      </w:pPr>
    </w:p>
    <w:p>
      <w:pPr>
        <w:jc w:val="both"/>
        <w:ind w:firstLine="624"/>
        <w:spacing w:after="0" w:line="271" w:lineRule="auto"/>
        <w:tabs>
          <w:tab w:leader="none" w:pos="86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4" w:lineRule="exact"/>
        <w:rPr>
          <w:rFonts w:ascii="Times New Roman" w:cs="Times New Roman" w:eastAsia="Times New Roman" w:hAnsi="Times New Roman"/>
          <w:sz w:val="17"/>
          <w:szCs w:val="17"/>
          <w:color w:val="auto"/>
        </w:rPr>
      </w:pPr>
    </w:p>
    <w:p>
      <w:pPr>
        <w:jc w:val="both"/>
        <w:ind w:firstLine="624"/>
        <w:spacing w:after="0" w:line="265" w:lineRule="auto"/>
        <w:tabs>
          <w:tab w:leader="none" w:pos="86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7"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21st day of November 2022.</w:t>
      </w:r>
    </w:p>
    <w:p>
      <w:pPr>
        <w:spacing w:after="0" w:line="200" w:lineRule="exact"/>
        <w:rPr>
          <w:sz w:val="20"/>
          <w:szCs w:val="20"/>
          <w:color w:val="auto"/>
        </w:rPr>
      </w:pPr>
    </w:p>
    <w:p>
      <w:pPr>
        <w:spacing w:after="0" w:line="225" w:lineRule="exact"/>
        <w:rPr>
          <w:sz w:val="20"/>
          <w:szCs w:val="20"/>
          <w:color w:val="auto"/>
        </w:rPr>
      </w:pPr>
    </w:p>
    <w:p>
      <w:pPr>
        <w:ind w:left="5280"/>
        <w:spacing w:after="0"/>
        <w:tabs>
          <w:tab w:leader="none" w:pos="5680" w:val="left"/>
        </w:tabs>
        <w:rPr>
          <w:sz w:val="20"/>
          <w:szCs w:val="20"/>
          <w:color w:val="auto"/>
        </w:rPr>
      </w:pPr>
      <w:r>
        <w:rPr>
          <w:rFonts w:ascii="Times New Roman" w:cs="Times New Roman" w:eastAsia="Times New Roman" w:hAnsi="Times New Roman"/>
          <w:sz w:val="17"/>
          <w:szCs w:val="17"/>
          <w:color w:val="auto"/>
        </w:rPr>
        <w:t>By:</w:t>
        <w:tab/>
        <w:t>/s/Benigno Pazos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17780</wp:posOffset>
            </wp:positionV>
            <wp:extent cx="2659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59380" cy="8255"/>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Benigno Pazos</w:t>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917061"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2023-03-10T13:02:47Z</dcterms:created>
  <dcterms:modified xsi:type="dcterms:W3CDTF">2023-03-10T13:02:47Z</dcterms:modified>
</cp:coreProperties>
</file>